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9" w:rsidRDefault="00371826">
      <w:pPr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57150</wp:posOffset>
                </wp:positionV>
                <wp:extent cx="5127955" cy="752475"/>
                <wp:effectExtent l="0" t="19050" r="15875" b="47625"/>
                <wp:wrapNone/>
                <wp:docPr id="27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955" cy="752475"/>
                          <a:chOff x="1260" y="1275"/>
                          <a:chExt cx="9330" cy="1785"/>
                        </a:xfrm>
                      </wpg:grpSpPr>
                      <wps:wsp>
                        <wps:cNvPr id="28" name="Line 1292"/>
                        <wps:cNvCnPr/>
                        <wps:spPr bwMode="auto">
                          <a:xfrm>
                            <a:off x="1260" y="1275"/>
                            <a:ext cx="933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Line 1296"/>
                        <wps:cNvCnPr/>
                        <wps:spPr bwMode="auto">
                          <a:xfrm>
                            <a:off x="1260" y="3060"/>
                            <a:ext cx="933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91" o:spid="_x0000_s1026" style="position:absolute;left:0;text-align:left;margin-left:10.5pt;margin-top:4.5pt;width:403.8pt;height:59.25pt;z-index:251659264;mso-height-relative:margin" coordorigin="1260,1275" coordsize="933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">
                <v:line id="Line 1292" o:spid="_x0000_s1027" style="position:absolute;visibility:visible;mso-wrap-style:square" from="1260,1275" to="10590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bnqcEAAADbAAAADwAAAGRycy9kb3ducmV2LnhtbERPXWvCMBR9H/gfwhX2pomFiXZG0Y2B&#10;Q8aYDvZ6aa5tZ3NTkqjVX78Iwh4P53u26GwjTuRD7VjDaKhAEBfO1Fxq+N69DSYgQkQ22DgmDRcK&#10;sJj3HmaYG3fmLzptYylSCIccNVQxtrmUoajIYhi6ljhxe+ctxgR9KY3Hcwq3jcyUGkuLNaeGClt6&#10;qag4bI/2VvK0Xx9/1Mavph/vn6r79dfsVevHfrd8BhGpi//iu3ttNGRpbPqSf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uepwQAAANsAAAAPAAAAAAAAAAAAAAAA&#10;AKECAABkcnMvZG93bnJldi54bWxQSwUGAAAAAAQABAD5AAAAjwMAAAAA&#10;" strokeweight="4.5pt">
                  <v:stroke linestyle="thinThick"/>
                </v:line>
                <v:line id="Line 1296" o:spid="_x0000_s1028" style="position:absolute;visibility:visible;mso-wrap-style:square" from="1260,3060" to="1059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pCMsMAAADbAAAADwAAAGRycy9kb3ducmV2LnhtbESPX2vCMBTF3wd+h3AHvs1kBWVWo8wN&#10;QRlD1MFeL821rWtuShK17tMvwsDHw/nz40znnW3EmXyoHWt4HigQxIUzNZcavvbLpxcQISIbbByT&#10;hisFmM96D1PMjbvwls67WIo0wiFHDVWMbS5lKCqyGAauJU7ewXmLMUlfSuPxksZtIzOlRtJizYlQ&#10;YUtvFRU/u5O9QYaH1elbffjF+HO9Ud3R/2bvWvcfu9cJiEhdvIf/2yujIRvD7U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KQjLDAAAA2wAAAA8AAAAAAAAAAAAA&#10;AAAAoQIAAGRycy9kb3ducmV2LnhtbFBLBQYAAAAABAAEAPkAAACRAwAAAAA=&#10;" strokeweight="4.5pt">
                  <v:stroke linestyle="thinThick"/>
                </v:line>
              </v:group>
            </w:pict>
          </mc:Fallback>
        </mc:AlternateContent>
      </w:r>
    </w:p>
    <w:p w:rsidR="001B3DA5" w:rsidRPr="00D242A9" w:rsidRDefault="001B3DA5" w:rsidP="001B3DA5">
      <w:pPr>
        <w:spacing w:line="380" w:lineRule="exact"/>
        <w:ind w:right="442"/>
        <w:jc w:val="center"/>
        <w:rPr>
          <w:rFonts w:ascii="Arial Narrow" w:eastAsia="黑体" w:hAnsi="Arial Narrow"/>
          <w:b/>
          <w:sz w:val="44"/>
          <w:szCs w:val="44"/>
        </w:rPr>
      </w:pPr>
      <w:r w:rsidRPr="00D242A9">
        <w:rPr>
          <w:rFonts w:ascii="Arial Narrow" w:eastAsia="黑体" w:hAnsi="Arial Narrow"/>
          <w:b/>
          <w:sz w:val="44"/>
          <w:szCs w:val="44"/>
        </w:rPr>
        <w:t>Price List of Electricity, Water and Compressed Air</w:t>
      </w:r>
    </w:p>
    <w:p w:rsidR="00F709A9" w:rsidRPr="001B3DA5" w:rsidRDefault="00F709A9">
      <w:pPr>
        <w:rPr>
          <w:b/>
          <w:bCs/>
          <w:sz w:val="21"/>
          <w:szCs w:val="21"/>
        </w:rPr>
      </w:pPr>
    </w:p>
    <w:p w:rsidR="00F709A9" w:rsidRDefault="00F709A9">
      <w:pPr>
        <w:pStyle w:val="a4"/>
      </w:pPr>
    </w:p>
    <w:p w:rsidR="001B3DA5" w:rsidRPr="00CF2C5D" w:rsidRDefault="00371826" w:rsidP="001B3DA5">
      <w:pPr>
        <w:pStyle w:val="a4"/>
        <w:rPr>
          <w:rFonts w:ascii="Arial Narrow" w:hAnsi="Arial Narrow"/>
          <w:b/>
          <w:sz w:val="21"/>
          <w:szCs w:val="21"/>
        </w:rPr>
      </w:pPr>
      <w:r w:rsidRPr="001B3DA5">
        <w:rPr>
          <w:rFonts w:ascii="Arial Narrow" w:hAnsi="Arial Narrow"/>
          <w:b/>
          <w:sz w:val="21"/>
          <w:szCs w:val="21"/>
        </w:rPr>
        <w:t>A</w:t>
      </w:r>
      <w:r w:rsidRPr="001B3DA5">
        <w:rPr>
          <w:rFonts w:ascii="Arial Narrow" w:hAnsi="Arial Narrow"/>
          <w:b/>
          <w:sz w:val="21"/>
          <w:szCs w:val="21"/>
        </w:rPr>
        <w:t>．</w:t>
      </w:r>
      <w:r w:rsidR="001B3DA5" w:rsidRPr="00CF2C5D">
        <w:rPr>
          <w:rFonts w:ascii="Arial Narrow" w:hAnsi="Arial Narrow"/>
          <w:b/>
          <w:sz w:val="21"/>
          <w:szCs w:val="21"/>
        </w:rPr>
        <w:t>Light</w:t>
      </w:r>
      <w:r w:rsidR="001B3DA5">
        <w:rPr>
          <w:rFonts w:ascii="Arial Narrow" w:hAnsi="Arial Narrow" w:hint="eastAsia"/>
          <w:b/>
          <w:sz w:val="21"/>
          <w:szCs w:val="21"/>
        </w:rPr>
        <w:t>ing</w:t>
      </w:r>
      <w:r w:rsidR="001B3DA5" w:rsidRPr="00CF2C5D">
        <w:rPr>
          <w:rFonts w:ascii="Arial Narrow" w:hAnsi="Arial Narrow"/>
          <w:b/>
          <w:sz w:val="21"/>
          <w:szCs w:val="21"/>
        </w:rPr>
        <w:t xml:space="preserve"> Power</w:t>
      </w:r>
      <w:r w:rsidR="001B3DA5" w:rsidRPr="00CF2C5D">
        <w:rPr>
          <w:rFonts w:ascii="Arial Narrow" w:hAnsi="Arial Narrow"/>
          <w:b/>
          <w:sz w:val="21"/>
          <w:szCs w:val="21"/>
        </w:rPr>
        <w:t>（</w:t>
      </w:r>
      <w:r w:rsidR="001B3DA5" w:rsidRPr="00CF2C5D">
        <w:rPr>
          <w:rFonts w:ascii="Arial Narrow" w:hAnsi="Arial Narrow"/>
          <w:b/>
          <w:sz w:val="21"/>
          <w:szCs w:val="21"/>
        </w:rPr>
        <w:t>50% extra cost charged for outside of hall</w:t>
      </w:r>
      <w:r w:rsidR="001B3DA5">
        <w:rPr>
          <w:rFonts w:ascii="Arial Narrow" w:hAnsi="Arial Narrow" w:hint="eastAsia"/>
          <w:b/>
          <w:sz w:val="21"/>
          <w:szCs w:val="21"/>
        </w:rPr>
        <w:t xml:space="preserve"> and request on site</w:t>
      </w:r>
      <w:r w:rsidR="001B3DA5" w:rsidRPr="00CF2C5D">
        <w:rPr>
          <w:rFonts w:ascii="Arial Narrow" w:hAnsi="Arial Narrow"/>
          <w:b/>
          <w:sz w:val="21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814"/>
        <w:gridCol w:w="2594"/>
        <w:gridCol w:w="808"/>
        <w:gridCol w:w="2602"/>
      </w:tblGrid>
      <w:tr w:rsidR="00F709A9" w:rsidRPr="001B3DA5">
        <w:tc>
          <w:tcPr>
            <w:tcW w:w="1704" w:type="dxa"/>
          </w:tcPr>
          <w:p w:rsidR="00F709A9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Introduction</w:t>
            </w:r>
          </w:p>
        </w:tc>
        <w:tc>
          <w:tcPr>
            <w:tcW w:w="814" w:type="dxa"/>
          </w:tcPr>
          <w:p w:rsidR="00F709A9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No.</w:t>
            </w:r>
          </w:p>
        </w:tc>
        <w:tc>
          <w:tcPr>
            <w:tcW w:w="2594" w:type="dxa"/>
          </w:tcPr>
          <w:p w:rsidR="00F709A9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Type</w:t>
            </w:r>
          </w:p>
        </w:tc>
        <w:tc>
          <w:tcPr>
            <w:tcW w:w="808" w:type="dxa"/>
          </w:tcPr>
          <w:p w:rsidR="00F709A9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Unit</w:t>
            </w:r>
          </w:p>
        </w:tc>
        <w:tc>
          <w:tcPr>
            <w:tcW w:w="2602" w:type="dxa"/>
          </w:tcPr>
          <w:p w:rsidR="00F709A9" w:rsidRPr="001B3DA5" w:rsidRDefault="001B3DA5" w:rsidP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Unit Cost</w:t>
            </w:r>
            <w:r w:rsidR="00371826" w:rsidRPr="001B3DA5">
              <w:rPr>
                <w:rFonts w:ascii="Arial Narrow" w:hAnsi="Arial Narrow"/>
                <w:sz w:val="21"/>
                <w:szCs w:val="21"/>
              </w:rPr>
              <w:t>（</w:t>
            </w:r>
            <w:r>
              <w:rPr>
                <w:rFonts w:ascii="Arial Narrow" w:hAnsi="Arial Narrow" w:hint="eastAsia"/>
                <w:sz w:val="21"/>
                <w:szCs w:val="21"/>
              </w:rPr>
              <w:t>CHY</w:t>
            </w:r>
            <w:r w:rsidR="00371826" w:rsidRPr="001B3DA5">
              <w:rPr>
                <w:rFonts w:ascii="Arial Narrow" w:hAnsi="Arial Narrow"/>
                <w:sz w:val="21"/>
                <w:szCs w:val="21"/>
              </w:rPr>
              <w:t>）</w:t>
            </w:r>
          </w:p>
        </w:tc>
      </w:tr>
      <w:tr w:rsidR="00F709A9" w:rsidRPr="001B3DA5">
        <w:tc>
          <w:tcPr>
            <w:tcW w:w="1704" w:type="dxa"/>
            <w:vMerge w:val="restart"/>
          </w:tcPr>
          <w:p w:rsidR="00F709A9" w:rsidRPr="001B3DA5" w:rsidRDefault="001B3DA5" w:rsidP="001B3DA5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Including smart safety electric box (i.e. primary distribution box)</w:t>
            </w:r>
          </w:p>
        </w:tc>
        <w:tc>
          <w:tcPr>
            <w:tcW w:w="814" w:type="dxa"/>
          </w:tcPr>
          <w:p w:rsidR="00F709A9" w:rsidRPr="001B3DA5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2594" w:type="dxa"/>
          </w:tcPr>
          <w:p w:rsidR="00F709A9" w:rsidRPr="001B3DA5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15A/380V</w:t>
            </w:r>
          </w:p>
        </w:tc>
        <w:tc>
          <w:tcPr>
            <w:tcW w:w="808" w:type="dxa"/>
          </w:tcPr>
          <w:p w:rsidR="00F709A9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F709A9" w:rsidRPr="001B3DA5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1,888</w:t>
            </w:r>
          </w:p>
        </w:tc>
      </w:tr>
      <w:tr w:rsidR="001B3DA5" w:rsidRPr="001B3DA5">
        <w:tc>
          <w:tcPr>
            <w:tcW w:w="1704" w:type="dxa"/>
            <w:vMerge/>
          </w:tcPr>
          <w:p w:rsidR="001B3DA5" w:rsidRPr="001B3DA5" w:rsidRDefault="001B3DA5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4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2594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30A/380V</w:t>
            </w:r>
          </w:p>
        </w:tc>
        <w:tc>
          <w:tcPr>
            <w:tcW w:w="808" w:type="dxa"/>
          </w:tcPr>
          <w:p w:rsidR="001B3DA5" w:rsidRPr="001B3DA5" w:rsidRDefault="001B3DA5" w:rsidP="00F350BE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2,608</w:t>
            </w:r>
          </w:p>
        </w:tc>
      </w:tr>
      <w:tr w:rsidR="001B3DA5" w:rsidRPr="001B3DA5">
        <w:tc>
          <w:tcPr>
            <w:tcW w:w="1704" w:type="dxa"/>
            <w:vMerge/>
          </w:tcPr>
          <w:p w:rsidR="001B3DA5" w:rsidRPr="001B3DA5" w:rsidRDefault="001B3DA5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4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2594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60A/380V</w:t>
            </w:r>
          </w:p>
        </w:tc>
        <w:tc>
          <w:tcPr>
            <w:tcW w:w="808" w:type="dxa"/>
          </w:tcPr>
          <w:p w:rsidR="001B3DA5" w:rsidRPr="001B3DA5" w:rsidRDefault="001B3DA5" w:rsidP="00F350BE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3,968</w:t>
            </w:r>
          </w:p>
        </w:tc>
      </w:tr>
    </w:tbl>
    <w:p w:rsidR="00F709A9" w:rsidRPr="001B3DA5" w:rsidRDefault="00F709A9">
      <w:pPr>
        <w:pStyle w:val="a4"/>
        <w:rPr>
          <w:rFonts w:ascii="Arial Narrow" w:hAnsi="Arial Narrow"/>
          <w:sz w:val="21"/>
          <w:szCs w:val="21"/>
        </w:rPr>
      </w:pPr>
    </w:p>
    <w:p w:rsidR="00F709A9" w:rsidRPr="001B3DA5" w:rsidRDefault="00371826">
      <w:pPr>
        <w:pStyle w:val="a4"/>
        <w:rPr>
          <w:rFonts w:ascii="Arial Narrow" w:hAnsi="Arial Narrow"/>
          <w:b/>
          <w:sz w:val="21"/>
          <w:szCs w:val="21"/>
        </w:rPr>
      </w:pPr>
      <w:r w:rsidRPr="001B3DA5">
        <w:rPr>
          <w:rFonts w:ascii="Arial Narrow" w:hAnsi="Arial Narrow"/>
          <w:b/>
          <w:sz w:val="21"/>
          <w:szCs w:val="21"/>
        </w:rPr>
        <w:t xml:space="preserve">B. </w:t>
      </w:r>
      <w:r w:rsidR="001B3DA5">
        <w:rPr>
          <w:rFonts w:ascii="Arial Narrow" w:hAnsi="Arial Narrow" w:hint="eastAsia"/>
          <w:b/>
          <w:sz w:val="21"/>
          <w:szCs w:val="21"/>
        </w:rPr>
        <w:t>Driving</w:t>
      </w:r>
      <w:r w:rsidR="001B3DA5" w:rsidRPr="00CF2C5D">
        <w:rPr>
          <w:rFonts w:ascii="Arial Narrow" w:hAnsi="Arial Narrow"/>
          <w:b/>
          <w:sz w:val="21"/>
          <w:szCs w:val="21"/>
        </w:rPr>
        <w:t>（</w:t>
      </w:r>
      <w:r w:rsidR="001B3DA5">
        <w:rPr>
          <w:rFonts w:ascii="Arial Narrow" w:hAnsi="Arial Narrow" w:hint="eastAsia"/>
          <w:b/>
          <w:sz w:val="21"/>
          <w:szCs w:val="21"/>
        </w:rPr>
        <w:t>Machine</w:t>
      </w:r>
      <w:r w:rsidR="001B3DA5" w:rsidRPr="00CF2C5D">
        <w:rPr>
          <w:rFonts w:ascii="Arial Narrow" w:hAnsi="Arial Narrow"/>
          <w:b/>
          <w:sz w:val="21"/>
          <w:szCs w:val="21"/>
        </w:rPr>
        <w:t>）</w:t>
      </w:r>
      <w:r w:rsidR="001B3DA5">
        <w:rPr>
          <w:rFonts w:ascii="Arial Narrow" w:hAnsi="Arial Narrow" w:hint="eastAsia"/>
          <w:b/>
          <w:sz w:val="21"/>
          <w:szCs w:val="21"/>
        </w:rPr>
        <w:t>Power</w:t>
      </w:r>
      <w:r w:rsidR="001B3DA5" w:rsidRPr="00CF2C5D">
        <w:rPr>
          <w:rFonts w:ascii="Arial Narrow" w:hAnsi="Arial Narrow"/>
          <w:b/>
          <w:sz w:val="21"/>
          <w:szCs w:val="21"/>
        </w:rPr>
        <w:t>（</w:t>
      </w:r>
      <w:r w:rsidR="001B3DA5" w:rsidRPr="00CF2C5D">
        <w:rPr>
          <w:rFonts w:ascii="Arial Narrow" w:hAnsi="Arial Narrow"/>
          <w:b/>
          <w:sz w:val="21"/>
          <w:szCs w:val="21"/>
        </w:rPr>
        <w:t>50% extra cost charged for outside of hall</w:t>
      </w:r>
      <w:r w:rsidR="001B3DA5">
        <w:rPr>
          <w:rFonts w:ascii="Arial Narrow" w:hAnsi="Arial Narrow" w:hint="eastAsia"/>
          <w:b/>
          <w:sz w:val="21"/>
          <w:szCs w:val="21"/>
        </w:rPr>
        <w:t xml:space="preserve"> and request on site</w:t>
      </w:r>
      <w:r w:rsidR="001B3DA5" w:rsidRPr="00CF2C5D">
        <w:rPr>
          <w:rFonts w:ascii="Arial Narrow" w:hAnsi="Arial Narrow"/>
          <w:b/>
          <w:sz w:val="21"/>
          <w:szCs w:val="21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814"/>
        <w:gridCol w:w="2594"/>
        <w:gridCol w:w="808"/>
        <w:gridCol w:w="2602"/>
      </w:tblGrid>
      <w:tr w:rsidR="001B3DA5" w:rsidRPr="001B3DA5">
        <w:trPr>
          <w:jc w:val="center"/>
        </w:trPr>
        <w:tc>
          <w:tcPr>
            <w:tcW w:w="1704" w:type="dxa"/>
          </w:tcPr>
          <w:p w:rsidR="001B3DA5" w:rsidRPr="001B3DA5" w:rsidRDefault="001B3DA5" w:rsidP="00F350BE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Introduction</w:t>
            </w:r>
          </w:p>
        </w:tc>
        <w:tc>
          <w:tcPr>
            <w:tcW w:w="814" w:type="dxa"/>
          </w:tcPr>
          <w:p w:rsidR="001B3DA5" w:rsidRPr="001B3DA5" w:rsidRDefault="001B3DA5" w:rsidP="00F350BE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No.</w:t>
            </w:r>
          </w:p>
        </w:tc>
        <w:tc>
          <w:tcPr>
            <w:tcW w:w="2594" w:type="dxa"/>
          </w:tcPr>
          <w:p w:rsidR="001B3DA5" w:rsidRPr="001B3DA5" w:rsidRDefault="001B3DA5" w:rsidP="00F350BE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Type</w:t>
            </w:r>
          </w:p>
        </w:tc>
        <w:tc>
          <w:tcPr>
            <w:tcW w:w="808" w:type="dxa"/>
          </w:tcPr>
          <w:p w:rsidR="001B3DA5" w:rsidRPr="001B3DA5" w:rsidRDefault="001B3DA5" w:rsidP="00F350BE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Unit</w:t>
            </w:r>
          </w:p>
        </w:tc>
        <w:tc>
          <w:tcPr>
            <w:tcW w:w="2602" w:type="dxa"/>
          </w:tcPr>
          <w:p w:rsidR="001B3DA5" w:rsidRPr="001B3DA5" w:rsidRDefault="001B3DA5" w:rsidP="00F350BE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Unit Cost</w:t>
            </w:r>
            <w:r w:rsidRPr="001B3DA5">
              <w:rPr>
                <w:rFonts w:ascii="Arial Narrow" w:hAnsi="Arial Narrow"/>
                <w:sz w:val="21"/>
                <w:szCs w:val="21"/>
              </w:rPr>
              <w:t>（</w:t>
            </w:r>
            <w:r>
              <w:rPr>
                <w:rFonts w:ascii="Arial Narrow" w:hAnsi="Arial Narrow" w:hint="eastAsia"/>
                <w:sz w:val="21"/>
                <w:szCs w:val="21"/>
              </w:rPr>
              <w:t>CHY</w:t>
            </w:r>
            <w:r w:rsidRPr="001B3DA5">
              <w:rPr>
                <w:rFonts w:ascii="Arial Narrow" w:hAnsi="Arial Narrow"/>
                <w:sz w:val="21"/>
                <w:szCs w:val="21"/>
              </w:rPr>
              <w:t>）</w:t>
            </w:r>
          </w:p>
        </w:tc>
      </w:tr>
      <w:tr w:rsidR="001B3DA5" w:rsidRPr="001B3DA5" w:rsidTr="00452E7E">
        <w:trPr>
          <w:jc w:val="center"/>
        </w:trPr>
        <w:tc>
          <w:tcPr>
            <w:tcW w:w="1704" w:type="dxa"/>
            <w:vMerge w:val="restart"/>
          </w:tcPr>
          <w:p w:rsidR="001B3DA5" w:rsidRPr="001B3DA5" w:rsidRDefault="001B3DA5" w:rsidP="00F350BE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Including smart safety electric box (i.e. primary distribution box)</w:t>
            </w:r>
          </w:p>
        </w:tc>
        <w:tc>
          <w:tcPr>
            <w:tcW w:w="814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2594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15A/380V</w:t>
            </w:r>
          </w:p>
        </w:tc>
        <w:tc>
          <w:tcPr>
            <w:tcW w:w="808" w:type="dxa"/>
          </w:tcPr>
          <w:p w:rsidR="001B3DA5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1B3DA5" w:rsidRPr="001B3DA5" w:rsidRDefault="001B3DA5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1,888</w:t>
            </w:r>
          </w:p>
        </w:tc>
        <w:bookmarkStart w:id="0" w:name="_GoBack"/>
        <w:bookmarkEnd w:id="0"/>
      </w:tr>
      <w:tr w:rsidR="00F709A9" w:rsidRPr="001B3DA5">
        <w:trPr>
          <w:jc w:val="center"/>
        </w:trPr>
        <w:tc>
          <w:tcPr>
            <w:tcW w:w="1704" w:type="dxa"/>
            <w:vMerge/>
          </w:tcPr>
          <w:p w:rsidR="00F709A9" w:rsidRPr="001B3DA5" w:rsidRDefault="00F709A9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4" w:type="dxa"/>
          </w:tcPr>
          <w:p w:rsidR="00F709A9" w:rsidRPr="001B3DA5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2594" w:type="dxa"/>
          </w:tcPr>
          <w:p w:rsidR="00F709A9" w:rsidRPr="001B3DA5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30A/380V</w:t>
            </w:r>
          </w:p>
        </w:tc>
        <w:tc>
          <w:tcPr>
            <w:tcW w:w="808" w:type="dxa"/>
          </w:tcPr>
          <w:p w:rsidR="00F709A9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F709A9" w:rsidRPr="001B3DA5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2,608</w:t>
            </w:r>
          </w:p>
        </w:tc>
      </w:tr>
      <w:tr w:rsidR="00332EE2" w:rsidRPr="001B3DA5">
        <w:trPr>
          <w:jc w:val="center"/>
        </w:trPr>
        <w:tc>
          <w:tcPr>
            <w:tcW w:w="1704" w:type="dxa"/>
            <w:vMerge/>
          </w:tcPr>
          <w:p w:rsidR="00332EE2" w:rsidRPr="001B3DA5" w:rsidRDefault="00332EE2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259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60A/380V</w:t>
            </w:r>
          </w:p>
        </w:tc>
        <w:tc>
          <w:tcPr>
            <w:tcW w:w="808" w:type="dxa"/>
          </w:tcPr>
          <w:p w:rsidR="00332EE2" w:rsidRDefault="00332EE2" w:rsidP="00332EE2">
            <w:pPr>
              <w:jc w:val="center"/>
            </w:pPr>
            <w:r w:rsidRPr="00970782"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3,968</w:t>
            </w:r>
          </w:p>
        </w:tc>
      </w:tr>
      <w:tr w:rsidR="00332EE2" w:rsidRPr="001B3DA5">
        <w:trPr>
          <w:jc w:val="center"/>
        </w:trPr>
        <w:tc>
          <w:tcPr>
            <w:tcW w:w="1704" w:type="dxa"/>
            <w:vMerge/>
          </w:tcPr>
          <w:p w:rsidR="00332EE2" w:rsidRPr="001B3DA5" w:rsidRDefault="00332EE2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259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100A/380V</w:t>
            </w:r>
          </w:p>
        </w:tc>
        <w:tc>
          <w:tcPr>
            <w:tcW w:w="808" w:type="dxa"/>
          </w:tcPr>
          <w:p w:rsidR="00332EE2" w:rsidRDefault="00332EE2" w:rsidP="00332EE2">
            <w:pPr>
              <w:jc w:val="center"/>
            </w:pPr>
            <w:r w:rsidRPr="00970782"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6,080</w:t>
            </w:r>
          </w:p>
        </w:tc>
      </w:tr>
      <w:tr w:rsidR="00332EE2" w:rsidRPr="001B3DA5">
        <w:trPr>
          <w:jc w:val="center"/>
        </w:trPr>
        <w:tc>
          <w:tcPr>
            <w:tcW w:w="1704" w:type="dxa"/>
            <w:vMerge/>
          </w:tcPr>
          <w:p w:rsidR="00332EE2" w:rsidRPr="001B3DA5" w:rsidRDefault="00332EE2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259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150A/380V</w:t>
            </w:r>
          </w:p>
        </w:tc>
        <w:tc>
          <w:tcPr>
            <w:tcW w:w="808" w:type="dxa"/>
          </w:tcPr>
          <w:p w:rsidR="00332EE2" w:rsidRDefault="00332EE2" w:rsidP="00332EE2">
            <w:pPr>
              <w:jc w:val="center"/>
            </w:pPr>
            <w:r w:rsidRPr="00970782"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8,912</w:t>
            </w:r>
          </w:p>
        </w:tc>
      </w:tr>
      <w:tr w:rsidR="00332EE2" w:rsidRPr="001B3DA5">
        <w:trPr>
          <w:jc w:val="center"/>
        </w:trPr>
        <w:tc>
          <w:tcPr>
            <w:tcW w:w="1704" w:type="dxa"/>
            <w:vMerge/>
          </w:tcPr>
          <w:p w:rsidR="00332EE2" w:rsidRPr="001B3DA5" w:rsidRDefault="00332EE2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259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200A/380V</w:t>
            </w:r>
          </w:p>
        </w:tc>
        <w:tc>
          <w:tcPr>
            <w:tcW w:w="808" w:type="dxa"/>
          </w:tcPr>
          <w:p w:rsidR="00332EE2" w:rsidRDefault="00332EE2" w:rsidP="00332EE2">
            <w:pPr>
              <w:jc w:val="center"/>
            </w:pPr>
            <w:r w:rsidRPr="00970782"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13,824</w:t>
            </w:r>
          </w:p>
        </w:tc>
      </w:tr>
      <w:tr w:rsidR="00332EE2" w:rsidRPr="001B3DA5">
        <w:trPr>
          <w:trHeight w:val="299"/>
          <w:jc w:val="center"/>
        </w:trPr>
        <w:tc>
          <w:tcPr>
            <w:tcW w:w="1704" w:type="dxa"/>
            <w:vMerge/>
          </w:tcPr>
          <w:p w:rsidR="00332EE2" w:rsidRPr="001B3DA5" w:rsidRDefault="00332EE2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2594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250A/380V</w:t>
            </w:r>
          </w:p>
        </w:tc>
        <w:tc>
          <w:tcPr>
            <w:tcW w:w="808" w:type="dxa"/>
          </w:tcPr>
          <w:p w:rsidR="00332EE2" w:rsidRDefault="00332EE2" w:rsidP="00332EE2">
            <w:pPr>
              <w:jc w:val="center"/>
            </w:pPr>
            <w:r w:rsidRPr="00970782">
              <w:rPr>
                <w:rFonts w:ascii="Arial Narrow" w:hAnsi="Arial Narrow" w:hint="eastAsia"/>
                <w:sz w:val="21"/>
                <w:szCs w:val="21"/>
              </w:rPr>
              <w:t>set</w:t>
            </w:r>
          </w:p>
        </w:tc>
        <w:tc>
          <w:tcPr>
            <w:tcW w:w="2602" w:type="dxa"/>
          </w:tcPr>
          <w:p w:rsidR="00332EE2" w:rsidRPr="001B3DA5" w:rsidRDefault="00332EE2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B3DA5">
              <w:rPr>
                <w:rFonts w:ascii="Arial Narrow" w:hAnsi="Arial Narrow"/>
                <w:sz w:val="21"/>
                <w:szCs w:val="21"/>
              </w:rPr>
              <w:t>17,216</w:t>
            </w:r>
          </w:p>
        </w:tc>
      </w:tr>
    </w:tbl>
    <w:p w:rsidR="00F709A9" w:rsidRDefault="00F709A9">
      <w:pPr>
        <w:pStyle w:val="a4"/>
        <w:rPr>
          <w:rFonts w:cs="Arial"/>
          <w:b/>
          <w:i/>
        </w:rPr>
      </w:pPr>
    </w:p>
    <w:p w:rsidR="00F709A9" w:rsidRPr="001B3DA5" w:rsidRDefault="00371826">
      <w:pPr>
        <w:pStyle w:val="a4"/>
        <w:rPr>
          <w:rFonts w:ascii="Arial Narrow" w:hAnsi="Arial Narrow"/>
          <w:b/>
          <w:sz w:val="21"/>
          <w:szCs w:val="21"/>
        </w:rPr>
      </w:pPr>
      <w:r w:rsidRPr="001B3DA5">
        <w:rPr>
          <w:rFonts w:ascii="Arial Narrow" w:hAnsi="Arial Narrow" w:hint="eastAsia"/>
          <w:b/>
          <w:sz w:val="21"/>
          <w:szCs w:val="21"/>
        </w:rPr>
        <w:t>C</w:t>
      </w:r>
      <w:r w:rsidRPr="001B3DA5">
        <w:rPr>
          <w:rFonts w:ascii="Arial Narrow" w:hAnsi="Arial Narrow" w:hint="eastAsia"/>
          <w:b/>
          <w:sz w:val="21"/>
          <w:szCs w:val="21"/>
        </w:rPr>
        <w:t>．</w:t>
      </w:r>
      <w:r w:rsidR="001B3DA5">
        <w:rPr>
          <w:rFonts w:ascii="Arial Narrow" w:hAnsi="Arial Narrow" w:hint="eastAsia"/>
          <w:b/>
          <w:sz w:val="21"/>
          <w:szCs w:val="21"/>
        </w:rPr>
        <w:t>Options</w:t>
      </w:r>
      <w:r w:rsidRPr="001B3DA5">
        <w:rPr>
          <w:rFonts w:ascii="Arial Narrow" w:hAnsi="Arial Narrow" w:hint="eastAsia"/>
          <w:b/>
          <w:sz w:val="21"/>
          <w:szCs w:val="21"/>
        </w:rPr>
        <w:t>：</w:t>
      </w:r>
    </w:p>
    <w:p w:rsidR="001B3DA5" w:rsidRPr="001B3DA5" w:rsidRDefault="001B3DA5" w:rsidP="001B3DA5">
      <w:pPr>
        <w:pStyle w:val="a4"/>
        <w:rPr>
          <w:rFonts w:ascii="Arial Narrow" w:hAnsi="Arial Narrow"/>
          <w:sz w:val="21"/>
          <w:szCs w:val="21"/>
        </w:rPr>
      </w:pPr>
      <w:r w:rsidRPr="001B3DA5">
        <w:rPr>
          <w:rFonts w:ascii="Arial Narrow" w:hAnsi="Arial Narrow"/>
          <w:sz w:val="21"/>
          <w:szCs w:val="21"/>
        </w:rPr>
        <w:t xml:space="preserve">1. Socket connection, suitable for </w:t>
      </w:r>
      <w:r>
        <w:rPr>
          <w:rFonts w:ascii="Arial Narrow" w:hAnsi="Arial Narrow" w:hint="eastAsia"/>
          <w:sz w:val="21"/>
          <w:szCs w:val="21"/>
        </w:rPr>
        <w:t>Package</w:t>
      </w:r>
      <w:r w:rsidRPr="001B3DA5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 w:hint="eastAsia"/>
          <w:sz w:val="21"/>
          <w:szCs w:val="21"/>
        </w:rPr>
        <w:t>B</w:t>
      </w:r>
      <w:r w:rsidRPr="001B3DA5">
        <w:rPr>
          <w:rFonts w:ascii="Arial Narrow" w:hAnsi="Arial Narrow"/>
          <w:sz w:val="21"/>
          <w:szCs w:val="21"/>
        </w:rPr>
        <w:t xml:space="preserve">ooth: only for 220 V / 10A each, unit price </w:t>
      </w:r>
      <w:r>
        <w:rPr>
          <w:rFonts w:ascii="Arial Narrow" w:hAnsi="Arial Narrow" w:hint="eastAsia"/>
          <w:sz w:val="21"/>
          <w:szCs w:val="21"/>
        </w:rPr>
        <w:t>CHY</w:t>
      </w:r>
      <w:r w:rsidRPr="001B3DA5">
        <w:rPr>
          <w:rFonts w:ascii="Arial Narrow" w:hAnsi="Arial Narrow"/>
          <w:sz w:val="21"/>
          <w:szCs w:val="21"/>
        </w:rPr>
        <w:t>500</w:t>
      </w:r>
      <w:proofErr w:type="gramStart"/>
      <w:r>
        <w:rPr>
          <w:rFonts w:ascii="Arial Narrow" w:hAnsi="Arial Narrow" w:hint="eastAsia"/>
          <w:sz w:val="21"/>
          <w:szCs w:val="21"/>
        </w:rPr>
        <w:t>,00</w:t>
      </w:r>
      <w:proofErr w:type="gramEnd"/>
      <w:r>
        <w:rPr>
          <w:rFonts w:ascii="Arial Narrow" w:hAnsi="Arial Narrow" w:hint="eastAsia"/>
          <w:sz w:val="21"/>
          <w:szCs w:val="21"/>
        </w:rPr>
        <w:t>.</w:t>
      </w:r>
    </w:p>
    <w:p w:rsidR="001B3DA5" w:rsidRPr="001B3DA5" w:rsidRDefault="001B3DA5" w:rsidP="001B3DA5">
      <w:pPr>
        <w:pStyle w:val="a4"/>
        <w:rPr>
          <w:rFonts w:ascii="Arial Narrow" w:hAnsi="Arial Narrow"/>
          <w:sz w:val="21"/>
          <w:szCs w:val="21"/>
        </w:rPr>
      </w:pPr>
      <w:r w:rsidRPr="001B3DA5">
        <w:rPr>
          <w:rFonts w:ascii="Arial Narrow" w:hAnsi="Arial Narrow"/>
          <w:sz w:val="21"/>
          <w:szCs w:val="21"/>
        </w:rPr>
        <w:t>2. Voltage converter: 220 V, 110 V each, unit price 1300 yuan (limited to 4000va, not used for lighting).</w:t>
      </w:r>
    </w:p>
    <w:p w:rsidR="00491A33" w:rsidRDefault="00491A33">
      <w:pPr>
        <w:pStyle w:val="a4"/>
        <w:rPr>
          <w:rFonts w:ascii="Arial Narrow" w:hAnsi="Arial Narrow" w:hint="eastAsia"/>
          <w:b/>
          <w:sz w:val="21"/>
          <w:szCs w:val="21"/>
        </w:rPr>
      </w:pPr>
    </w:p>
    <w:p w:rsidR="00F709A9" w:rsidRPr="001B3DA5" w:rsidRDefault="001B3DA5">
      <w:pPr>
        <w:pStyle w:val="a4"/>
        <w:rPr>
          <w:rFonts w:ascii="Arial Narrow" w:hAnsi="Arial Narrow"/>
          <w:b/>
          <w:sz w:val="21"/>
          <w:szCs w:val="21"/>
        </w:rPr>
      </w:pPr>
      <w:r w:rsidRPr="001B3DA5">
        <w:rPr>
          <w:rFonts w:ascii="Arial Narrow" w:hAnsi="Arial Narrow" w:hint="eastAsia"/>
          <w:b/>
          <w:sz w:val="21"/>
          <w:szCs w:val="21"/>
        </w:rPr>
        <w:t>Tips:</w:t>
      </w:r>
    </w:p>
    <w:p w:rsidR="001B3DA5" w:rsidRDefault="001B3DA5" w:rsidP="001B3DA5">
      <w:pPr>
        <w:pStyle w:val="a4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 w:hint="eastAsia"/>
          <w:sz w:val="21"/>
          <w:szCs w:val="21"/>
        </w:rPr>
        <w:t xml:space="preserve">1. </w:t>
      </w:r>
      <w:r w:rsidRPr="00CF2C5D">
        <w:rPr>
          <w:rFonts w:ascii="Arial Narrow" w:hAnsi="Arial Narrow" w:cs="Arial"/>
          <w:sz w:val="21"/>
          <w:szCs w:val="21"/>
        </w:rPr>
        <w:t xml:space="preserve">The lighting </w:t>
      </w:r>
      <w:r>
        <w:rPr>
          <w:rFonts w:ascii="Arial Narrow" w:hAnsi="Arial Narrow" w:cs="Arial" w:hint="eastAsia"/>
          <w:sz w:val="21"/>
          <w:szCs w:val="21"/>
        </w:rPr>
        <w:t>power</w:t>
      </w:r>
      <w:r w:rsidRPr="00CF2C5D">
        <w:rPr>
          <w:rFonts w:ascii="Arial Narrow" w:hAnsi="Arial Narrow" w:cs="Arial"/>
          <w:sz w:val="21"/>
          <w:szCs w:val="21"/>
        </w:rPr>
        <w:t xml:space="preserve"> box and </w:t>
      </w:r>
      <w:r>
        <w:rPr>
          <w:rFonts w:ascii="Arial Narrow" w:hAnsi="Arial Narrow" w:cs="Arial" w:hint="eastAsia"/>
          <w:sz w:val="21"/>
          <w:szCs w:val="21"/>
        </w:rPr>
        <w:t xml:space="preserve">driving </w:t>
      </w:r>
      <w:r w:rsidRPr="00CF2C5D">
        <w:rPr>
          <w:rFonts w:ascii="Arial Narrow" w:hAnsi="Arial Narrow" w:cs="Arial"/>
          <w:sz w:val="21"/>
          <w:szCs w:val="21"/>
        </w:rPr>
        <w:t>power box must be applied separately, and multi-purpose socket cannot be used</w:t>
      </w:r>
      <w:r>
        <w:rPr>
          <w:rFonts w:ascii="Arial Narrow" w:hAnsi="Arial Narrow" w:cs="Arial" w:hint="eastAsia"/>
          <w:sz w:val="21"/>
          <w:szCs w:val="21"/>
        </w:rPr>
        <w:t>.</w:t>
      </w:r>
    </w:p>
    <w:p w:rsidR="001B3DA5" w:rsidRDefault="001B3DA5" w:rsidP="001B3DA5">
      <w:pPr>
        <w:pStyle w:val="a4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 w:hint="eastAsia"/>
          <w:sz w:val="21"/>
          <w:szCs w:val="21"/>
        </w:rPr>
        <w:t xml:space="preserve">2. </w:t>
      </w:r>
      <w:r w:rsidRPr="00CF2C5D">
        <w:rPr>
          <w:rFonts w:ascii="Arial Narrow" w:hAnsi="Arial Narrow" w:cs="Arial"/>
          <w:sz w:val="21"/>
          <w:szCs w:val="21"/>
        </w:rPr>
        <w:t>If you need more than the three-phase power supply shown in</w:t>
      </w:r>
      <w:r>
        <w:rPr>
          <w:rFonts w:ascii="Arial Narrow" w:hAnsi="Arial Narrow" w:cs="Arial" w:hint="eastAsia"/>
          <w:sz w:val="21"/>
          <w:szCs w:val="21"/>
        </w:rPr>
        <w:t xml:space="preserve"> this</w:t>
      </w:r>
      <w:r w:rsidRPr="00CF2C5D">
        <w:rPr>
          <w:rFonts w:ascii="Arial Narrow" w:hAnsi="Arial Narrow" w:cs="Arial"/>
          <w:sz w:val="21"/>
          <w:szCs w:val="21"/>
        </w:rPr>
        <w:t xml:space="preserve"> table, please contact us.</w:t>
      </w:r>
    </w:p>
    <w:p w:rsidR="00F709A9" w:rsidRPr="001B3DA5" w:rsidRDefault="00F709A9">
      <w:pPr>
        <w:pStyle w:val="a4"/>
        <w:rPr>
          <w:rFonts w:cs="Arial"/>
        </w:rPr>
      </w:pPr>
    </w:p>
    <w:p w:rsidR="00491A33" w:rsidRPr="00CF2C5D" w:rsidRDefault="00371826" w:rsidP="00491A33">
      <w:pPr>
        <w:pStyle w:val="a4"/>
        <w:rPr>
          <w:rFonts w:ascii="Arial Narrow" w:hAnsi="Arial Narrow"/>
          <w:b/>
          <w:sz w:val="21"/>
          <w:szCs w:val="21"/>
        </w:rPr>
      </w:pPr>
      <w:r w:rsidRPr="001B3DA5">
        <w:rPr>
          <w:rFonts w:ascii="Arial Narrow" w:hAnsi="Arial Narrow"/>
          <w:b/>
          <w:sz w:val="21"/>
          <w:szCs w:val="21"/>
        </w:rPr>
        <w:t>D.</w:t>
      </w:r>
      <w:r w:rsidR="00491A33" w:rsidRPr="00491A33">
        <w:rPr>
          <w:rFonts w:ascii="Arial Narrow" w:hAnsi="Arial Narrow" w:hint="eastAsia"/>
          <w:b/>
          <w:sz w:val="21"/>
          <w:szCs w:val="21"/>
        </w:rPr>
        <w:t xml:space="preserve"> </w:t>
      </w:r>
      <w:r w:rsidR="00491A33">
        <w:rPr>
          <w:rFonts w:ascii="Arial Narrow" w:hAnsi="Arial Narrow" w:hint="eastAsia"/>
          <w:b/>
          <w:sz w:val="21"/>
          <w:szCs w:val="21"/>
        </w:rPr>
        <w:t>Water &amp; Compressed Air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1585"/>
        <w:gridCol w:w="2896"/>
        <w:gridCol w:w="1175"/>
      </w:tblGrid>
      <w:tr w:rsidR="00F709A9" w:rsidRPr="00491A33">
        <w:trPr>
          <w:jc w:val="center"/>
        </w:trPr>
        <w:tc>
          <w:tcPr>
            <w:tcW w:w="2943" w:type="dxa"/>
          </w:tcPr>
          <w:p w:rsidR="00F709A9" w:rsidRPr="00491A33" w:rsidRDefault="00491A33" w:rsidP="00491A33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Notes for Application</w:t>
            </w:r>
          </w:p>
        </w:tc>
        <w:tc>
          <w:tcPr>
            <w:tcW w:w="1418" w:type="dxa"/>
          </w:tcPr>
          <w:p w:rsidR="00F709A9" w:rsidRPr="00491A33" w:rsidRDefault="00491A33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491A33">
              <w:rPr>
                <w:rFonts w:ascii="Arial Narrow" w:hAnsi="Arial Narrow"/>
                <w:sz w:val="21"/>
                <w:szCs w:val="21"/>
              </w:rPr>
              <w:t>Itames</w:t>
            </w:r>
            <w:proofErr w:type="spellEnd"/>
          </w:p>
        </w:tc>
        <w:tc>
          <w:tcPr>
            <w:tcW w:w="2977" w:type="dxa"/>
          </w:tcPr>
          <w:p w:rsidR="00F709A9" w:rsidRPr="00491A33" w:rsidRDefault="00491A33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Size</w:t>
            </w:r>
          </w:p>
        </w:tc>
        <w:tc>
          <w:tcPr>
            <w:tcW w:w="1184" w:type="dxa"/>
          </w:tcPr>
          <w:p w:rsidR="00F709A9" w:rsidRPr="00491A33" w:rsidRDefault="00491A33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Unit Cost</w:t>
            </w:r>
            <w:r w:rsidRPr="00491A33">
              <w:rPr>
                <w:rFonts w:ascii="Arial Narrow" w:hAnsi="Arial Narrow"/>
                <w:sz w:val="21"/>
                <w:szCs w:val="21"/>
              </w:rPr>
              <w:t>（</w:t>
            </w:r>
            <w:r w:rsidRPr="00491A33">
              <w:rPr>
                <w:rFonts w:ascii="Arial Narrow" w:hAnsi="Arial Narrow"/>
                <w:sz w:val="21"/>
                <w:szCs w:val="21"/>
              </w:rPr>
              <w:t>CHY</w:t>
            </w:r>
            <w:r w:rsidRPr="00491A33">
              <w:rPr>
                <w:rFonts w:ascii="Arial Narrow" w:hAnsi="Arial Narrow"/>
                <w:sz w:val="21"/>
                <w:szCs w:val="21"/>
              </w:rPr>
              <w:t>）</w:t>
            </w:r>
          </w:p>
        </w:tc>
      </w:tr>
      <w:tr w:rsidR="00F709A9" w:rsidRPr="00491A33">
        <w:trPr>
          <w:jc w:val="center"/>
        </w:trPr>
        <w:tc>
          <w:tcPr>
            <w:tcW w:w="2943" w:type="dxa"/>
            <w:vMerge w:val="restart"/>
            <w:vAlign w:val="center"/>
          </w:tcPr>
          <w:p w:rsidR="00491A33" w:rsidRPr="00491A33" w:rsidRDefault="00491A33" w:rsidP="00491A33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 xml:space="preserve">Please </w:t>
            </w:r>
            <w:r w:rsidRPr="00491A33">
              <w:rPr>
                <w:rFonts w:ascii="Arial Narrow" w:hAnsi="Arial Narrow"/>
                <w:sz w:val="21"/>
                <w:szCs w:val="21"/>
              </w:rPr>
              <w:t>prepare</w:t>
            </w:r>
            <w:r>
              <w:rPr>
                <w:rFonts w:ascii="Arial Narrow" w:hAnsi="Arial Narrow" w:hint="eastAsia"/>
                <w:sz w:val="21"/>
                <w:szCs w:val="21"/>
              </w:rPr>
              <w:t xml:space="preserve"> the </w:t>
            </w:r>
            <w:r w:rsidRPr="00491A33">
              <w:rPr>
                <w:rFonts w:ascii="Arial Narrow" w:hAnsi="Arial Narrow"/>
                <w:sz w:val="21"/>
                <w:szCs w:val="21"/>
              </w:rPr>
              <w:t>adapter</w:t>
            </w:r>
            <w:r>
              <w:rPr>
                <w:rFonts w:ascii="Arial Narrow" w:hAnsi="Arial Narrow" w:hint="eastAsia"/>
                <w:sz w:val="21"/>
                <w:szCs w:val="21"/>
              </w:rPr>
              <w:t xml:space="preserve"> by the exhibitor if</w:t>
            </w:r>
            <w:r w:rsidRPr="00491A33">
              <w:rPr>
                <w:rFonts w:ascii="Arial Narrow" w:hAnsi="Arial Narrow"/>
                <w:sz w:val="21"/>
                <w:szCs w:val="21"/>
              </w:rPr>
              <w:t xml:space="preserve"> apply</w:t>
            </w:r>
            <w:r>
              <w:rPr>
                <w:rFonts w:ascii="Arial Narrow" w:hAnsi="Arial Narrow" w:hint="eastAsia"/>
                <w:sz w:val="21"/>
                <w:szCs w:val="21"/>
              </w:rPr>
              <w:t xml:space="preserve">ing </w:t>
            </w:r>
            <w:r w:rsidRPr="00491A33">
              <w:rPr>
                <w:rFonts w:ascii="Arial Narrow" w:hAnsi="Arial Narrow"/>
                <w:sz w:val="21"/>
                <w:szCs w:val="21"/>
              </w:rPr>
              <w:t>for compressed air</w:t>
            </w:r>
            <w:r>
              <w:rPr>
                <w:rFonts w:ascii="Arial Narrow" w:hAnsi="Arial Narrow" w:hint="eastAsia"/>
                <w:sz w:val="21"/>
                <w:szCs w:val="21"/>
              </w:rPr>
              <w:t>.</w:t>
            </w:r>
            <w:r w:rsidRPr="00491A3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491A33" w:rsidRPr="00491A33" w:rsidRDefault="00491A33" w:rsidP="00491A33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Exhibitors are not allowed to bring their own compressors</w:t>
            </w:r>
          </w:p>
          <w:p w:rsidR="00491A33" w:rsidRPr="00491A33" w:rsidRDefault="00491A33" w:rsidP="00491A33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 xml:space="preserve">The </w:t>
            </w:r>
            <w:r>
              <w:rPr>
                <w:rFonts w:ascii="Arial Narrow" w:hAnsi="Arial Narrow" w:hint="eastAsia"/>
                <w:sz w:val="21"/>
                <w:szCs w:val="21"/>
              </w:rPr>
              <w:t xml:space="preserve">quantity of </w:t>
            </w:r>
            <w:r w:rsidRPr="00491A33">
              <w:rPr>
                <w:rFonts w:ascii="Arial Narrow" w:hAnsi="Arial Narrow"/>
                <w:sz w:val="21"/>
                <w:szCs w:val="21"/>
              </w:rPr>
              <w:t xml:space="preserve">consumption shall be provided when </w:t>
            </w:r>
            <w:r>
              <w:rPr>
                <w:rFonts w:ascii="Arial Narrow" w:hAnsi="Arial Narrow" w:hint="eastAsia"/>
                <w:sz w:val="21"/>
                <w:szCs w:val="21"/>
              </w:rPr>
              <w:t xml:space="preserve">the </w:t>
            </w:r>
            <w:r w:rsidRPr="00491A33">
              <w:rPr>
                <w:rFonts w:ascii="Arial Narrow" w:hAnsi="Arial Narrow"/>
                <w:sz w:val="21"/>
                <w:szCs w:val="21"/>
              </w:rPr>
              <w:t>consumption is more than 1.0 m</w:t>
            </w:r>
            <w:r w:rsidRPr="00491A33">
              <w:rPr>
                <w:rFonts w:ascii="Arial Narrow" w:hAnsi="Arial Narrow"/>
                <w:sz w:val="21"/>
                <w:szCs w:val="21"/>
                <w:vertAlign w:val="superscript"/>
              </w:rPr>
              <w:t>3</w:t>
            </w:r>
            <w:r w:rsidRPr="00491A33">
              <w:rPr>
                <w:rFonts w:ascii="Arial Narrow" w:hAnsi="Arial Narrow"/>
                <w:sz w:val="21"/>
                <w:szCs w:val="21"/>
              </w:rPr>
              <w:t xml:space="preserve"> / min</w:t>
            </w:r>
            <w:r>
              <w:rPr>
                <w:rFonts w:ascii="Arial Narrow" w:hAnsi="Arial Narrow" w:hint="eastAsia"/>
                <w:sz w:val="21"/>
                <w:szCs w:val="21"/>
              </w:rPr>
              <w:t>.</w:t>
            </w:r>
          </w:p>
          <w:p w:rsidR="00F709A9" w:rsidRPr="00491A33" w:rsidRDefault="00491A33" w:rsidP="00491A33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lastRenderedPageBreak/>
              <w:t>The consumption is more than 1.6 m</w:t>
            </w:r>
            <w:r w:rsidRPr="00491A33">
              <w:rPr>
                <w:rFonts w:ascii="Arial Narrow" w:hAnsi="Arial Narrow"/>
                <w:sz w:val="21"/>
                <w:szCs w:val="21"/>
                <w:vertAlign w:val="superscript"/>
              </w:rPr>
              <w:t>3</w:t>
            </w:r>
            <w:r w:rsidRPr="00491A33">
              <w:rPr>
                <w:rFonts w:ascii="Arial Narrow" w:hAnsi="Arial Narrow"/>
                <w:sz w:val="21"/>
                <w:szCs w:val="21"/>
              </w:rPr>
              <w:t xml:space="preserve"> / min, which cannot be provided by the exhibition</w:t>
            </w:r>
            <w:r>
              <w:rPr>
                <w:rFonts w:ascii="Arial Narrow" w:hAnsi="Arial Narrow" w:hint="eastAsia"/>
                <w:sz w:val="21"/>
                <w:szCs w:val="21"/>
              </w:rPr>
              <w:t>.</w:t>
            </w:r>
            <w:r w:rsidRPr="00491A3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F709A9" w:rsidRPr="00491A33" w:rsidRDefault="00491A33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lastRenderedPageBreak/>
              <w:t>Water on Stand</w:t>
            </w:r>
          </w:p>
        </w:tc>
        <w:tc>
          <w:tcPr>
            <w:tcW w:w="2977" w:type="dxa"/>
          </w:tcPr>
          <w:p w:rsidR="00F709A9" w:rsidRPr="00491A33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DN15mm</w:t>
            </w:r>
          </w:p>
        </w:tc>
        <w:tc>
          <w:tcPr>
            <w:tcW w:w="1184" w:type="dxa"/>
          </w:tcPr>
          <w:p w:rsidR="00F709A9" w:rsidRPr="00491A33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2,800</w:t>
            </w:r>
          </w:p>
        </w:tc>
      </w:tr>
      <w:tr w:rsidR="00F709A9" w:rsidRPr="00491A33">
        <w:trPr>
          <w:jc w:val="center"/>
        </w:trPr>
        <w:tc>
          <w:tcPr>
            <w:tcW w:w="2943" w:type="dxa"/>
            <w:vMerge/>
          </w:tcPr>
          <w:p w:rsidR="00F709A9" w:rsidRPr="00491A33" w:rsidRDefault="00F709A9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</w:tcPr>
          <w:p w:rsidR="00F709A9" w:rsidRPr="00491A33" w:rsidRDefault="00491A33" w:rsidP="00491A33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Water for Exhibits(M</w:t>
            </w:r>
            <w:r>
              <w:rPr>
                <w:rFonts w:ascii="Arial Narrow" w:hAnsi="Arial Narrow"/>
                <w:sz w:val="21"/>
                <w:szCs w:val="21"/>
              </w:rPr>
              <w:t>achine</w:t>
            </w:r>
            <w:r>
              <w:rPr>
                <w:rFonts w:ascii="Arial Narrow" w:hAnsi="Arial Narrow" w:hint="eastAsia"/>
                <w:sz w:val="21"/>
                <w:szCs w:val="21"/>
              </w:rPr>
              <w:t>)</w:t>
            </w:r>
          </w:p>
        </w:tc>
        <w:tc>
          <w:tcPr>
            <w:tcW w:w="2977" w:type="dxa"/>
          </w:tcPr>
          <w:p w:rsidR="00F709A9" w:rsidRPr="00491A33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DN20mm</w:t>
            </w:r>
          </w:p>
        </w:tc>
        <w:tc>
          <w:tcPr>
            <w:tcW w:w="1184" w:type="dxa"/>
          </w:tcPr>
          <w:p w:rsidR="00F709A9" w:rsidRPr="00491A33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4,000</w:t>
            </w:r>
          </w:p>
        </w:tc>
      </w:tr>
      <w:tr w:rsidR="00F709A9" w:rsidRPr="00491A33">
        <w:trPr>
          <w:trHeight w:val="537"/>
          <w:jc w:val="center"/>
        </w:trPr>
        <w:tc>
          <w:tcPr>
            <w:tcW w:w="2943" w:type="dxa"/>
            <w:vMerge/>
          </w:tcPr>
          <w:p w:rsidR="00F709A9" w:rsidRPr="00491A33" w:rsidRDefault="00F709A9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709A9" w:rsidRPr="00491A33" w:rsidRDefault="00491A33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hint="eastAsia"/>
                <w:sz w:val="21"/>
                <w:szCs w:val="21"/>
              </w:rPr>
              <w:t>Compressed Air</w:t>
            </w:r>
          </w:p>
        </w:tc>
        <w:tc>
          <w:tcPr>
            <w:tcW w:w="2977" w:type="dxa"/>
            <w:vAlign w:val="center"/>
          </w:tcPr>
          <w:p w:rsidR="00F709A9" w:rsidRPr="00491A33" w:rsidRDefault="00371826" w:rsidP="00491A33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≤0.4</w:t>
            </w:r>
            <w:r w:rsidR="00491A33">
              <w:rPr>
                <w:rFonts w:ascii="Arial Narrow" w:hAnsi="Arial Narrow" w:hint="eastAsia"/>
                <w:sz w:val="21"/>
                <w:szCs w:val="21"/>
              </w:rPr>
              <w:t>m</w:t>
            </w:r>
            <w:r w:rsidR="00491A33" w:rsidRPr="00491A33">
              <w:rPr>
                <w:rFonts w:ascii="Arial Narrow" w:hAnsi="Arial Narrow" w:hint="eastAsia"/>
                <w:sz w:val="21"/>
                <w:szCs w:val="21"/>
                <w:vertAlign w:val="superscript"/>
              </w:rPr>
              <w:t>3</w:t>
            </w:r>
            <w:r w:rsidRPr="00491A33">
              <w:rPr>
                <w:rFonts w:ascii="Arial Narrow" w:hAnsi="Arial Narrow"/>
                <w:sz w:val="21"/>
                <w:szCs w:val="21"/>
              </w:rPr>
              <w:t>/</w:t>
            </w:r>
            <w:r w:rsidR="00491A33">
              <w:rPr>
                <w:rFonts w:ascii="Arial Narrow" w:hAnsi="Arial Narrow" w:hint="eastAsia"/>
                <w:sz w:val="21"/>
                <w:szCs w:val="21"/>
              </w:rPr>
              <w:t>min</w:t>
            </w:r>
            <w:r w:rsidRPr="00491A33">
              <w:rPr>
                <w:rFonts w:ascii="Arial Narrow" w:hAnsi="Arial Narrow"/>
                <w:sz w:val="21"/>
                <w:szCs w:val="21"/>
              </w:rPr>
              <w:t>，</w:t>
            </w:r>
            <w:r w:rsidRPr="00491A33">
              <w:rPr>
                <w:rFonts w:ascii="Arial Narrow" w:hAnsi="Arial Narrow"/>
                <w:sz w:val="21"/>
                <w:szCs w:val="21"/>
              </w:rPr>
              <w:t>DN15mm</w:t>
            </w:r>
            <w:r w:rsidRPr="00491A33">
              <w:rPr>
                <w:rFonts w:ascii="Arial Narrow" w:hAnsi="Arial Narrow"/>
                <w:sz w:val="21"/>
                <w:szCs w:val="21"/>
              </w:rPr>
              <w:t>，</w:t>
            </w:r>
            <w:r w:rsidR="00491A33">
              <w:rPr>
                <w:rFonts w:ascii="Arial Narrow" w:hAnsi="Arial Narrow" w:hint="eastAsia"/>
                <w:sz w:val="21"/>
                <w:szCs w:val="21"/>
              </w:rPr>
              <w:t xml:space="preserve">pressure </w:t>
            </w:r>
            <w:r w:rsidRPr="00491A33">
              <w:rPr>
                <w:rFonts w:ascii="Arial Narrow" w:hAnsi="Arial Narrow"/>
                <w:sz w:val="21"/>
                <w:szCs w:val="21"/>
              </w:rPr>
              <w:t>8bar</w:t>
            </w:r>
          </w:p>
        </w:tc>
        <w:tc>
          <w:tcPr>
            <w:tcW w:w="1184" w:type="dxa"/>
            <w:vAlign w:val="center"/>
          </w:tcPr>
          <w:p w:rsidR="00F709A9" w:rsidRPr="00491A33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4,500</w:t>
            </w:r>
          </w:p>
        </w:tc>
      </w:tr>
      <w:tr w:rsidR="00F709A9" w:rsidRPr="00491A33">
        <w:trPr>
          <w:trHeight w:val="626"/>
          <w:jc w:val="center"/>
        </w:trPr>
        <w:tc>
          <w:tcPr>
            <w:tcW w:w="2943" w:type="dxa"/>
            <w:vMerge/>
          </w:tcPr>
          <w:p w:rsidR="00F709A9" w:rsidRPr="00491A33" w:rsidRDefault="00F709A9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709A9" w:rsidRPr="00491A33" w:rsidRDefault="00F709A9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09A9" w:rsidRPr="00491A33" w:rsidRDefault="00371826" w:rsidP="00332EE2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≤0.9</w:t>
            </w:r>
            <w:r w:rsidR="00332EE2">
              <w:rPr>
                <w:rFonts w:ascii="Arial Narrow" w:hAnsi="Arial Narrow" w:hint="eastAsia"/>
                <w:sz w:val="21"/>
                <w:szCs w:val="21"/>
              </w:rPr>
              <w:t>m</w:t>
            </w:r>
            <w:r w:rsidR="00332EE2" w:rsidRPr="00332EE2">
              <w:rPr>
                <w:rFonts w:ascii="Arial Narrow" w:hAnsi="Arial Narrow" w:hint="eastAsia"/>
                <w:sz w:val="21"/>
                <w:szCs w:val="21"/>
                <w:vertAlign w:val="superscript"/>
              </w:rPr>
              <w:t>3</w:t>
            </w:r>
            <w:r w:rsidRPr="00332EE2">
              <w:rPr>
                <w:rFonts w:ascii="Arial Narrow" w:hAnsi="Arial Narrow"/>
                <w:sz w:val="21"/>
                <w:szCs w:val="21"/>
                <w:vertAlign w:val="superscript"/>
              </w:rPr>
              <w:t>/</w:t>
            </w:r>
            <w:r w:rsidR="00332EE2">
              <w:rPr>
                <w:rFonts w:ascii="Arial Narrow" w:hAnsi="Arial Narrow" w:hint="eastAsia"/>
                <w:sz w:val="21"/>
                <w:szCs w:val="21"/>
              </w:rPr>
              <w:t>/min</w:t>
            </w:r>
            <w:r w:rsidRPr="00491A33">
              <w:rPr>
                <w:rFonts w:ascii="Arial Narrow" w:hAnsi="Arial Narrow"/>
                <w:sz w:val="21"/>
                <w:szCs w:val="21"/>
              </w:rPr>
              <w:t>，</w:t>
            </w:r>
            <w:r w:rsidRPr="00491A33">
              <w:rPr>
                <w:rFonts w:ascii="Arial Narrow" w:hAnsi="Arial Narrow"/>
                <w:sz w:val="21"/>
                <w:szCs w:val="21"/>
              </w:rPr>
              <w:t>DN20mm</w:t>
            </w:r>
            <w:r w:rsidRPr="00491A33">
              <w:rPr>
                <w:rFonts w:ascii="Arial Narrow" w:hAnsi="Arial Narrow"/>
                <w:sz w:val="21"/>
                <w:szCs w:val="21"/>
              </w:rPr>
              <w:t>，</w:t>
            </w:r>
            <w:r w:rsidR="00332EE2">
              <w:rPr>
                <w:rFonts w:ascii="Arial Narrow" w:hAnsi="Arial Narrow" w:hint="eastAsia"/>
                <w:sz w:val="21"/>
                <w:szCs w:val="21"/>
              </w:rPr>
              <w:t xml:space="preserve">pressure </w:t>
            </w:r>
            <w:r w:rsidRPr="00491A33">
              <w:rPr>
                <w:rFonts w:ascii="Arial Narrow" w:hAnsi="Arial Narrow"/>
                <w:sz w:val="21"/>
                <w:szCs w:val="21"/>
              </w:rPr>
              <w:t>8bar</w:t>
            </w:r>
          </w:p>
        </w:tc>
        <w:tc>
          <w:tcPr>
            <w:tcW w:w="1184" w:type="dxa"/>
            <w:vAlign w:val="center"/>
          </w:tcPr>
          <w:p w:rsidR="00F709A9" w:rsidRPr="00491A33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5,000</w:t>
            </w:r>
          </w:p>
        </w:tc>
      </w:tr>
      <w:tr w:rsidR="00F709A9" w:rsidRPr="00491A33">
        <w:trPr>
          <w:jc w:val="center"/>
        </w:trPr>
        <w:tc>
          <w:tcPr>
            <w:tcW w:w="2943" w:type="dxa"/>
            <w:vMerge/>
          </w:tcPr>
          <w:p w:rsidR="00F709A9" w:rsidRPr="00491A33" w:rsidRDefault="00F709A9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709A9" w:rsidRPr="00491A33" w:rsidRDefault="00F709A9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09A9" w:rsidRPr="00491A33" w:rsidRDefault="00371826" w:rsidP="00332EE2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＞</w:t>
            </w:r>
            <w:r w:rsidRPr="00491A33">
              <w:rPr>
                <w:rFonts w:ascii="Arial Narrow" w:hAnsi="Arial Narrow"/>
                <w:sz w:val="21"/>
                <w:szCs w:val="21"/>
              </w:rPr>
              <w:t>0.9</w:t>
            </w:r>
            <w:r w:rsidR="00332EE2">
              <w:rPr>
                <w:rFonts w:ascii="Arial Narrow" w:hAnsi="Arial Narrow" w:hint="eastAsia"/>
                <w:sz w:val="21"/>
                <w:szCs w:val="21"/>
              </w:rPr>
              <w:t>m</w:t>
            </w:r>
            <w:r w:rsidR="00332EE2">
              <w:rPr>
                <w:rFonts w:ascii="Arial Narrow" w:hAnsi="Arial Narrow" w:hint="eastAsia"/>
                <w:sz w:val="21"/>
                <w:szCs w:val="21"/>
                <w:vertAlign w:val="superscript"/>
              </w:rPr>
              <w:t>3</w:t>
            </w:r>
            <w:r w:rsidRPr="00491A33">
              <w:rPr>
                <w:rFonts w:ascii="Arial Narrow" w:hAnsi="Arial Narrow"/>
                <w:sz w:val="21"/>
                <w:szCs w:val="21"/>
              </w:rPr>
              <w:t>/</w:t>
            </w:r>
            <w:r w:rsidR="00332EE2">
              <w:rPr>
                <w:rFonts w:ascii="Arial Narrow" w:hAnsi="Arial Narrow" w:hint="eastAsia"/>
                <w:sz w:val="21"/>
                <w:szCs w:val="21"/>
              </w:rPr>
              <w:t xml:space="preserve">min, </w:t>
            </w:r>
            <w:r w:rsidRPr="00491A33">
              <w:rPr>
                <w:rFonts w:ascii="Arial Narrow" w:hAnsi="Arial Narrow"/>
                <w:sz w:val="21"/>
                <w:szCs w:val="21"/>
              </w:rPr>
              <w:t>DN25mm</w:t>
            </w:r>
            <w:r w:rsidRPr="00491A33">
              <w:rPr>
                <w:rFonts w:ascii="Arial Narrow" w:hAnsi="Arial Narrow"/>
                <w:sz w:val="21"/>
                <w:szCs w:val="21"/>
              </w:rPr>
              <w:t>，</w:t>
            </w:r>
            <w:r w:rsidR="00332EE2">
              <w:rPr>
                <w:rFonts w:ascii="Arial Narrow" w:hAnsi="Arial Narrow" w:hint="eastAsia"/>
                <w:sz w:val="21"/>
                <w:szCs w:val="21"/>
              </w:rPr>
              <w:t xml:space="preserve">pressure </w:t>
            </w:r>
            <w:r w:rsidRPr="00491A33">
              <w:rPr>
                <w:rFonts w:ascii="Arial Narrow" w:hAnsi="Arial Narrow"/>
                <w:sz w:val="21"/>
                <w:szCs w:val="21"/>
              </w:rPr>
              <w:t>8bar</w:t>
            </w:r>
          </w:p>
        </w:tc>
        <w:tc>
          <w:tcPr>
            <w:tcW w:w="1184" w:type="dxa"/>
            <w:vAlign w:val="center"/>
          </w:tcPr>
          <w:p w:rsidR="00F709A9" w:rsidRPr="00491A33" w:rsidRDefault="00371826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1A33">
              <w:rPr>
                <w:rFonts w:ascii="Arial Narrow" w:hAnsi="Arial Narrow"/>
                <w:sz w:val="21"/>
                <w:szCs w:val="21"/>
              </w:rPr>
              <w:t>5,600</w:t>
            </w:r>
          </w:p>
        </w:tc>
      </w:tr>
    </w:tbl>
    <w:p w:rsidR="00491A33" w:rsidRPr="00F80E87" w:rsidRDefault="00491A33" w:rsidP="00491A33">
      <w:pPr>
        <w:pStyle w:val="a4"/>
        <w:rPr>
          <w:rFonts w:ascii="Arial Narrow" w:hAnsi="Arial Narrow"/>
          <w:bCs/>
          <w:sz w:val="21"/>
          <w:szCs w:val="21"/>
        </w:rPr>
      </w:pPr>
      <w:r w:rsidRPr="00F80E87">
        <w:rPr>
          <w:rFonts w:ascii="Arial Narrow" w:hAnsi="Arial Narrow" w:cs="Arial"/>
          <w:b/>
          <w:i/>
          <w:sz w:val="21"/>
          <w:szCs w:val="21"/>
        </w:rPr>
        <w:lastRenderedPageBreak/>
        <w:t xml:space="preserve">Note: </w:t>
      </w:r>
      <w:r>
        <w:rPr>
          <w:rFonts w:ascii="Arial Narrow" w:hAnsi="Arial Narrow" w:cs="Arial" w:hint="eastAsia"/>
          <w:sz w:val="21"/>
          <w:szCs w:val="21"/>
        </w:rPr>
        <w:t>A</w:t>
      </w:r>
      <w:r w:rsidRPr="00F80E87">
        <w:rPr>
          <w:rFonts w:ascii="Arial Narrow" w:hAnsi="Arial Narrow" w:cs="Arial"/>
          <w:sz w:val="21"/>
          <w:szCs w:val="21"/>
        </w:rPr>
        <w:t xml:space="preserve">ll the above facilities cannot be brought by exhibitors. If there are special requirements, you can contact </w:t>
      </w:r>
      <w:r w:rsidRPr="00802CC4">
        <w:rPr>
          <w:rFonts w:ascii="Arial Narrow" w:eastAsia="微软雅黑" w:hAnsi="Arial Narrow" w:cs="FZSYJW--GB1-0"/>
          <w:sz w:val="21"/>
          <w:szCs w:val="21"/>
        </w:rPr>
        <w:t xml:space="preserve">Official Stand Contractor (see List of Key Contacts) </w:t>
      </w:r>
      <w:r>
        <w:rPr>
          <w:rFonts w:ascii="Arial Narrow" w:hAnsi="Arial Narrow" w:cs="Arial"/>
          <w:sz w:val="21"/>
          <w:szCs w:val="21"/>
        </w:rPr>
        <w:t>directly</w:t>
      </w:r>
      <w:r>
        <w:rPr>
          <w:rFonts w:ascii="Arial Narrow" w:hAnsi="Arial Narrow" w:cs="Arial" w:hint="eastAsia"/>
          <w:sz w:val="21"/>
          <w:szCs w:val="21"/>
        </w:rPr>
        <w:t>.</w:t>
      </w:r>
    </w:p>
    <w:p w:rsidR="00F709A9" w:rsidRPr="00491A33" w:rsidRDefault="00F709A9">
      <w:pPr>
        <w:pStyle w:val="a4"/>
        <w:rPr>
          <w:rFonts w:cs="Arial"/>
          <w:b/>
          <w:i/>
        </w:rPr>
      </w:pPr>
    </w:p>
    <w:sectPr w:rsidR="00F709A9" w:rsidRPr="00491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SYJW--GB1-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317"/>
    <w:multiLevelType w:val="multilevel"/>
    <w:tmpl w:val="1C2B53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BA"/>
    <w:rsid w:val="00120B3B"/>
    <w:rsid w:val="001B3DA5"/>
    <w:rsid w:val="0026712B"/>
    <w:rsid w:val="00282992"/>
    <w:rsid w:val="00332EE2"/>
    <w:rsid w:val="00371826"/>
    <w:rsid w:val="00410469"/>
    <w:rsid w:val="00491A33"/>
    <w:rsid w:val="004D0AAE"/>
    <w:rsid w:val="004E1036"/>
    <w:rsid w:val="004E4AA2"/>
    <w:rsid w:val="00633E6D"/>
    <w:rsid w:val="006E6995"/>
    <w:rsid w:val="00793218"/>
    <w:rsid w:val="00842E4C"/>
    <w:rsid w:val="008433A9"/>
    <w:rsid w:val="00920932"/>
    <w:rsid w:val="00C139A7"/>
    <w:rsid w:val="00C15FAE"/>
    <w:rsid w:val="00CF16E1"/>
    <w:rsid w:val="00DA69BA"/>
    <w:rsid w:val="00E23BA6"/>
    <w:rsid w:val="00E4716E"/>
    <w:rsid w:val="00F709A9"/>
    <w:rsid w:val="3B4F6166"/>
    <w:rsid w:val="486E1BF1"/>
    <w:rsid w:val="5F8879FB"/>
    <w:rsid w:val="7C4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Plain Text"/>
    <w:basedOn w:val="a"/>
    <w:link w:val="Char"/>
    <w:qFormat/>
    <w:rPr>
      <w:rFonts w:hAnsi="Courier New"/>
      <w:szCs w:val="20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basedOn w:val="a0"/>
    <w:link w:val="a4"/>
    <w:qFormat/>
    <w:rPr>
      <w:rFonts w:ascii="宋体" w:eastAsia="宋体" w:hAnsi="Courier New" w:cs="宋体"/>
      <w:kern w:val="0"/>
      <w:sz w:val="24"/>
      <w:szCs w:val="20"/>
    </w:rPr>
  </w:style>
  <w:style w:type="paragraph" w:styleId="a8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宋体" w:hAnsi="宋体" w:cs="宋体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宋体" w:hAnsi="宋体" w:cs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Plain Text"/>
    <w:basedOn w:val="a"/>
    <w:link w:val="Char"/>
    <w:qFormat/>
    <w:rPr>
      <w:rFonts w:hAnsi="Courier New"/>
      <w:szCs w:val="20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basedOn w:val="a0"/>
    <w:link w:val="a4"/>
    <w:qFormat/>
    <w:rPr>
      <w:rFonts w:ascii="宋体" w:eastAsia="宋体" w:hAnsi="Courier New" w:cs="宋体"/>
      <w:kern w:val="0"/>
      <w:sz w:val="24"/>
      <w:szCs w:val="20"/>
    </w:rPr>
  </w:style>
  <w:style w:type="paragraph" w:styleId="a8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宋体" w:hAnsi="宋体" w:cs="宋体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宋体" w:hAnsi="宋体" w:cs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 Jin</cp:lastModifiedBy>
  <cp:revision>11</cp:revision>
  <dcterms:created xsi:type="dcterms:W3CDTF">2019-12-04T08:34:00Z</dcterms:created>
  <dcterms:modified xsi:type="dcterms:W3CDTF">2021-03-31T02:28:00Z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